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……. ORTAOKULU</w:t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………………………..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EĞİTİM VE ÖĞRETİM YILI</w:t>
        <w:br w:type="textWrapping"/>
        <w:t xml:space="preserve">KASIM AYI FP-BTR ÇALIŞMA RAPORU</w:t>
      </w:r>
      <w:r w:rsidDel="00000000" w:rsidR="00000000" w:rsidRPr="00000000">
        <w:rPr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Etkileşimli Tahtaların (Akıllı Tahta)  bakımları yapıldı, yazılımlarında sorun olanlar  güncellendi, arızalı olanları yetkili servise bildirilmek üzere not alındı.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BT araçlarının derslerde etkin kullanımı ve eğitim-öğretim faaliyetlerine uyumu konusunda öğretmenlere yardımcı olundu (Sınıflarda akıllı tahta kullanımı ile ilgili birebir yardımcı olundu)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Okulun bilişim teknolojilerine yönelik faaliyetleriyle ilgili bilgilerin okul web sitesinde yayınlanmasını ve bu bilgilerin güncel tutulması sağlandı.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EBA Ders öğrenim yönetim sisteminin kullanımı konusunda öğretmen ve öğrencileri bilgilendirilerek etkin kullanımı konusunda rehberlik yapıldı ve bilgilendirme afişleri hazırlanarak panolara ve kapılara asıldı.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Bilişim teknolojileri ile ilgili öğretmen ve öğrencilere bilgilendirici pano hazırlandı.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(Öğretmen- Telif Hakları, Öğrenci- Telif Hakları)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BT destekli sınıfların amacına uygun bir şekilde kullanılması, kullanıma hazır ve işler durumda tutulması sağlandı.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BT destekli sınıflarda kullanılan işletim sistemi ve çeşitli yazılımlar ile ders içeriklerinin güncel ve işler vaziyette tutulması sağlandı.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Sınıf içi uygulamaları yapıldı ve “Sınıf İçi Uygulama” formuna işlendi.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Bilgisayarların bakımı ve temizliği yapıldı.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Arızalı bilgisayarlar eldeki imkânlarla onarıldı.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İdari odalardaki ve öğretmenler odasındaki bilgisayarlarda genel bir bakım-onarımdan geçirildi. Virüs koruma programı ve live mail programları kuruldu. Ayrıca çeşitli işlerde idareye yardımcı olundu.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Virüs ve Casus yazılımlara karşı bilgisayarlar korundu.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Bilişim teknoloji sınıflarının boş saatlerde açık tutularak öğrencilerin bilgisayar kullanması sağlandı. Öğrencilerin araştırmalarını yapmaları için BT sınıfı açık tutuldu ve öğrencilere rehberlik edildi.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Kurulan Whatsapp grubu ile öğretmen arkadaşların sorunlarına anında cevaplar verildi.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Öğretmenlerin USB bellekleri toplanarak yazmaya korumalı hale getirildi ve bu şekilde akıllı tahtalara kolay bir şekilde virüs bulaşması engellendi.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Değerler eğitimi kapsamındaki eğitimlerde teknolojik konularda öğretmenlere yardımcı olundu.</w:t>
      </w:r>
    </w:p>
    <w:p w:rsidR="00000000" w:rsidDel="00000000" w:rsidP="00000000" w:rsidRDefault="00000000" w:rsidRPr="00000000" w14:paraId="00000014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.</w:t>
        <w:tab/>
        <w:tab/>
        <w:tab/>
        <w:tab/>
        <w:tab/>
        <w:tab/>
        <w:tab/>
        <w:tab/>
        <w:t xml:space="preserve">.</w:t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Teknolojileri Rehber Öğretmeni</w:t>
        <w:tab/>
        <w:tab/>
        <w:tab/>
        <w:tab/>
        <w:tab/>
        <w:t xml:space="preserve">Okul Müdürü</w:t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1080" w:hanging="360"/>
      </w:pPr>
      <w:rPr>
        <w:rFonts w:ascii="Calibri" w:cs="Calibri" w:eastAsia="Calibri" w:hAnsi="Calibri"/>
        <w:b w:val="0"/>
        <w:color w:val="000000"/>
        <w:sz w:val="21"/>
        <w:szCs w:val="21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tr-TR" w:val="tr-TR"/>
    </w:rPr>
  </w:style>
  <w:style w:type="character" w:styleId="VarsayılanParagrafYazıTipi">
    <w:name w:val="Varsayılan Paragraf Yazı Tipi"/>
    <w:next w:val="VarsayılanParagrafYazıTipi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alTablo">
    <w:name w:val="Normal Tablo"/>
    <w:next w:val="NormalTabl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>
    <w:name w:val="Liste Yok"/>
    <w:next w:val="ListeYok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eParagraf">
    <w:name w:val="Liste Paragraf"/>
    <w:basedOn w:val="Normal"/>
    <w:next w:val="ListeParagraf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tr-T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ctZiNkOlrmk8yN60siGw0wf9zA==">AMUW2mV174TZVRwIeBdO7J8qpW3huOA3bDL5JM3eOTkrG4B4UDh9P9s88IU5UgYSmFS6yJPQWA1xQyuVWLssLUzjLdd7qBjOwfm1XIxGVCeZPn16NGIsw3M=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2009-11-04T23:02:00Z</dcterms:created>
  <dc:creator>VESTEL</dc:creator>
</cp:coreProperties>
</file>